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1" w:rsidRPr="00442A56" w:rsidRDefault="00442A56" w:rsidP="00442A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2A56">
        <w:rPr>
          <w:rFonts w:ascii="Arial" w:hAnsi="Arial" w:cs="Arial"/>
          <w:b/>
          <w:sz w:val="24"/>
          <w:szCs w:val="24"/>
        </w:rPr>
        <w:t>Strategic Plan</w:t>
      </w:r>
      <w:r w:rsidR="00E34EE9">
        <w:rPr>
          <w:rFonts w:ascii="Arial" w:hAnsi="Arial" w:cs="Arial"/>
          <w:b/>
          <w:sz w:val="24"/>
          <w:szCs w:val="24"/>
        </w:rPr>
        <w:t xml:space="preserve"> Example </w:t>
      </w: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  <w:r w:rsidRPr="00442A56">
        <w:rPr>
          <w:rFonts w:ascii="Arial" w:hAnsi="Arial" w:cs="Arial"/>
          <w:b/>
          <w:sz w:val="24"/>
          <w:szCs w:val="24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2A56" w:rsidTr="00442A56">
        <w:tc>
          <w:tcPr>
            <w:tcW w:w="9242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A56" w:rsidRDefault="00442A56">
      <w:pPr>
        <w:rPr>
          <w:rFonts w:ascii="Arial" w:hAnsi="Arial" w:cs="Arial"/>
          <w:sz w:val="24"/>
          <w:szCs w:val="24"/>
        </w:rPr>
      </w:pP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  <w:r w:rsidRPr="00442A56">
        <w:rPr>
          <w:rFonts w:ascii="Arial" w:hAnsi="Arial" w:cs="Arial"/>
          <w:b/>
          <w:sz w:val="24"/>
          <w:szCs w:val="24"/>
        </w:rPr>
        <w:t xml:space="preserve">Current 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2A56" w:rsidTr="00442A56">
        <w:tc>
          <w:tcPr>
            <w:tcW w:w="9242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A56" w:rsidRDefault="00442A56">
      <w:pPr>
        <w:rPr>
          <w:rFonts w:ascii="Arial" w:hAnsi="Arial" w:cs="Arial"/>
          <w:sz w:val="24"/>
          <w:szCs w:val="24"/>
        </w:rPr>
      </w:pP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  <w:r w:rsidRPr="00442A56">
        <w:rPr>
          <w:rFonts w:ascii="Arial" w:hAnsi="Arial" w:cs="Arial"/>
          <w:b/>
          <w:sz w:val="24"/>
          <w:szCs w:val="24"/>
        </w:rPr>
        <w:t>Current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2A56" w:rsidTr="00442A56">
        <w:tc>
          <w:tcPr>
            <w:tcW w:w="9242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  <w:r w:rsidRPr="00442A56">
        <w:rPr>
          <w:rFonts w:ascii="Arial" w:hAnsi="Arial" w:cs="Arial"/>
          <w:b/>
          <w:sz w:val="24"/>
          <w:szCs w:val="24"/>
        </w:rPr>
        <w:t xml:space="preserve">Projects that currently involved 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2A56" w:rsidTr="00442A56">
        <w:tc>
          <w:tcPr>
            <w:tcW w:w="9242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A56" w:rsidRDefault="00442A56">
      <w:pPr>
        <w:rPr>
          <w:rFonts w:ascii="Arial" w:hAnsi="Arial" w:cs="Arial"/>
          <w:sz w:val="24"/>
          <w:szCs w:val="24"/>
        </w:rPr>
      </w:pPr>
    </w:p>
    <w:p w:rsidR="00442A56" w:rsidRDefault="00442A56">
      <w:pPr>
        <w:rPr>
          <w:rFonts w:ascii="Arial" w:hAnsi="Arial" w:cs="Arial"/>
          <w:sz w:val="24"/>
          <w:szCs w:val="24"/>
        </w:rPr>
      </w:pP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  <w:r w:rsidRPr="00442A56">
        <w:rPr>
          <w:rFonts w:ascii="Arial" w:hAnsi="Arial" w:cs="Arial"/>
          <w:b/>
          <w:sz w:val="24"/>
          <w:szCs w:val="24"/>
        </w:rPr>
        <w:t xml:space="preserve">Future Objectives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2A56" w:rsidTr="00442A56">
        <w:tc>
          <w:tcPr>
            <w:tcW w:w="9242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  <w:r w:rsidRPr="00442A56">
        <w:rPr>
          <w:rFonts w:ascii="Arial" w:hAnsi="Arial" w:cs="Arial"/>
          <w:b/>
          <w:sz w:val="24"/>
          <w:szCs w:val="24"/>
        </w:rPr>
        <w:t xml:space="preserve">Recommendation to go forward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2A56" w:rsidTr="00442A56">
        <w:tc>
          <w:tcPr>
            <w:tcW w:w="9242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A56" w:rsidRDefault="00442A56">
      <w:pPr>
        <w:rPr>
          <w:rFonts w:ascii="Arial" w:hAnsi="Arial" w:cs="Arial"/>
          <w:sz w:val="24"/>
          <w:szCs w:val="24"/>
        </w:rPr>
      </w:pP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  <w:r w:rsidRPr="00442A56">
        <w:rPr>
          <w:rFonts w:ascii="Arial" w:hAnsi="Arial" w:cs="Arial"/>
          <w:b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2A56" w:rsidTr="00442A56">
        <w:tc>
          <w:tcPr>
            <w:tcW w:w="9242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A56" w:rsidRDefault="0044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42A56" w:rsidRPr="00442A56" w:rsidRDefault="00442A56">
      <w:pPr>
        <w:rPr>
          <w:rFonts w:ascii="Arial" w:hAnsi="Arial" w:cs="Arial"/>
          <w:b/>
          <w:sz w:val="24"/>
          <w:szCs w:val="24"/>
        </w:rPr>
      </w:pPr>
      <w:r w:rsidRPr="00442A56">
        <w:rPr>
          <w:rFonts w:ascii="Arial" w:hAnsi="Arial" w:cs="Arial"/>
          <w:b/>
          <w:sz w:val="24"/>
          <w:szCs w:val="24"/>
        </w:rPr>
        <w:t xml:space="preserve">Current Board 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2A56" w:rsidTr="00442A56"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 w:rsidP="00C53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 w:rsidP="00C53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56" w:rsidTr="00442A56">
        <w:tc>
          <w:tcPr>
            <w:tcW w:w="4621" w:type="dxa"/>
          </w:tcPr>
          <w:p w:rsidR="00442A56" w:rsidRDefault="00442A56" w:rsidP="00C53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2A56" w:rsidRDefault="00442A56" w:rsidP="00C53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A56" w:rsidRDefault="00442A56">
      <w:pPr>
        <w:rPr>
          <w:rFonts w:ascii="Arial" w:hAnsi="Arial" w:cs="Arial"/>
          <w:sz w:val="24"/>
          <w:szCs w:val="24"/>
        </w:rPr>
      </w:pPr>
    </w:p>
    <w:p w:rsidR="00442A56" w:rsidRDefault="00442A56">
      <w:pPr>
        <w:rPr>
          <w:rFonts w:ascii="Arial" w:hAnsi="Arial" w:cs="Arial"/>
          <w:sz w:val="24"/>
          <w:szCs w:val="24"/>
        </w:rPr>
      </w:pPr>
    </w:p>
    <w:p w:rsidR="00556123" w:rsidRPr="00556123" w:rsidRDefault="00556123">
      <w:pPr>
        <w:rPr>
          <w:rFonts w:ascii="Arial" w:hAnsi="Arial" w:cs="Arial"/>
          <w:b/>
          <w:sz w:val="24"/>
          <w:szCs w:val="24"/>
        </w:rPr>
      </w:pPr>
      <w:r w:rsidRPr="00556123">
        <w:rPr>
          <w:rFonts w:ascii="Arial" w:hAnsi="Arial" w:cs="Arial"/>
          <w:b/>
          <w:sz w:val="24"/>
          <w:szCs w:val="24"/>
        </w:rPr>
        <w:lastRenderedPageBreak/>
        <w:t xml:space="preserve">Yearly Action Plan </w:t>
      </w:r>
    </w:p>
    <w:tbl>
      <w:tblPr>
        <w:tblW w:w="8081" w:type="dxa"/>
        <w:tblInd w:w="93" w:type="dxa"/>
        <w:tblLook w:val="04A0" w:firstRow="1" w:lastRow="0" w:firstColumn="1" w:lastColumn="0" w:noHBand="0" w:noVBand="1"/>
      </w:tblPr>
      <w:tblGrid>
        <w:gridCol w:w="3701"/>
        <w:gridCol w:w="937"/>
        <w:gridCol w:w="1043"/>
        <w:gridCol w:w="1847"/>
        <w:gridCol w:w="1004"/>
      </w:tblGrid>
      <w:tr w:rsidR="00556123" w:rsidRPr="004278AE" w:rsidTr="0053039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23" w:rsidRPr="004278AE" w:rsidRDefault="00556123" w:rsidP="00530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Action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23" w:rsidRPr="004278AE" w:rsidRDefault="00556123" w:rsidP="00530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Time Frame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23" w:rsidRPr="004278AE" w:rsidRDefault="00556123" w:rsidP="00530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Budget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23" w:rsidRPr="004278AE" w:rsidRDefault="00556123" w:rsidP="00530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KPI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23" w:rsidRPr="004278AE" w:rsidRDefault="00556123" w:rsidP="00530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Leader </w:t>
            </w:r>
          </w:p>
        </w:tc>
      </w:tr>
      <w:tr w:rsidR="00556123" w:rsidRPr="004278AE" w:rsidTr="0053039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56123" w:rsidRPr="004278AE" w:rsidTr="0053039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56123" w:rsidRPr="004278AE" w:rsidTr="0053039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56123" w:rsidRPr="004278AE" w:rsidTr="0053039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56123" w:rsidRPr="004278AE" w:rsidTr="0053039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56123" w:rsidRPr="004278AE" w:rsidTr="0053039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56123" w:rsidRPr="004278AE" w:rsidTr="0053039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23" w:rsidRPr="004278AE" w:rsidRDefault="00556123" w:rsidP="00530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427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</w:tbl>
    <w:p w:rsidR="00556123" w:rsidRPr="00D13381" w:rsidRDefault="00556123">
      <w:pPr>
        <w:rPr>
          <w:rFonts w:ascii="Arial" w:hAnsi="Arial" w:cs="Arial"/>
          <w:sz w:val="24"/>
          <w:szCs w:val="24"/>
        </w:rPr>
      </w:pPr>
    </w:p>
    <w:sectPr w:rsidR="00556123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56"/>
    <w:rsid w:val="00442A56"/>
    <w:rsid w:val="00556123"/>
    <w:rsid w:val="008A15E3"/>
    <w:rsid w:val="00D13381"/>
    <w:rsid w:val="00E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|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awad2ru</dc:creator>
  <cp:lastModifiedBy>buck2k</cp:lastModifiedBy>
  <cp:revision>2</cp:revision>
  <dcterms:created xsi:type="dcterms:W3CDTF">2019-10-23T04:06:00Z</dcterms:created>
  <dcterms:modified xsi:type="dcterms:W3CDTF">2019-10-23T04:06:00Z</dcterms:modified>
</cp:coreProperties>
</file>